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DE" w:rsidRPr="00DB2BDE" w:rsidRDefault="00DB2BDE" w:rsidP="00DB2BD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2BDE">
        <w:rPr>
          <w:rFonts w:ascii="Times New Roman" w:hAnsi="Times New Roman" w:cs="Times New Roman"/>
          <w:b/>
          <w:sz w:val="28"/>
          <w:szCs w:val="28"/>
        </w:rPr>
        <w:t xml:space="preserve"> «Развитие социального интеллекта детей дошкольного возраста: способы реализации».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Новый термин, который привнес ФГОС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 — социально</w:t>
      </w:r>
      <w:r w:rsidRPr="00DB2BDE">
        <w:rPr>
          <w:rFonts w:ascii="Times New Roman" w:hAnsi="Times New Roman" w:cs="Times New Roman"/>
          <w:sz w:val="28"/>
          <w:szCs w:val="28"/>
        </w:rPr>
        <w:t xml:space="preserve"> - </w:t>
      </w:r>
      <w:r w:rsidRPr="00DB2BDE">
        <w:rPr>
          <w:rFonts w:ascii="Times New Roman" w:hAnsi="Times New Roman" w:cs="Times New Roman"/>
          <w:sz w:val="28"/>
          <w:szCs w:val="28"/>
        </w:rPr>
        <w:t xml:space="preserve">эмоциональный интеллект. Что это такое? Ребенок так же, как и взрослый, обладает эмоциями, проявляет их, но еще не может эти эмоции контролировать. Смешно, но даже взрослые тети и дяди не всегда следят за тем, что и как говорят, в какой ситуации, в какое время, с какой интонацией голоса, как проявляют свое отношение к другим.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Есть субъекты, которые могут хорошо общаться с людьми, проницательны, предвидят реакцию человека на фразу, событие, даже тон голоса, осознают свои переживания и переживания других людей и т. д. Конечно, таким людям проще живется, они могут избегать «острых углов», с ними приятно, потому что проявляют сочувствие, доброту, внимание.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 Этой категории людей легче взаимодействовать с окружающими, добиваясь поставленной цели. Таким образом, социально-эмоциональный интеллект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 как способность человека распознавать эмоции, понимать намерения, мотивацию и желания других людей и свои собственные, а также способность управлять своими эмоциями и эмоциями других людей в целях решения практических задач. В отношении дошкольников эмоциональный интеллект может быть представлен как основа развития положительной адаптации и социализации в человеческом обществе.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Ребенок дошкольного возраста воспринимает окружающий его социальный мир не так, как его воспринимают и понимают взрослые, и это понятно в силу психофизиологических, индивидуальных особенностей дошкольников. Это — особенности развития, восприятия, мышления, воображения, высокой эмоциональности, усвоением норм поведения и взаимоотношений между сверстниками и взрослыми. Успешное формирование социально значимых личностных качеств от того, что ребенок знает о себе, о своих близких, о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 где он живет, что он чувствует в определенные моменты. Это, в свою очередь, влияет на успешность адаптации в новой системе социальных отношений, на активное развитие его познавательных возможностей. Занимаясь различными видами деятельности, дошкольник учится жить рядом с другими, учитывать их интересы, правила, нормы поведения в обществе, т. е. становится социально компетентным. </w:t>
      </w:r>
      <w:r w:rsidRPr="00DB2BD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Особая роль в становлении социального интеллекта принадлежит индивидуально-психологическим особенностям личности, таким как темперамент, любознательность. Поскольку социальный интеллект </w:t>
      </w:r>
      <w:r w:rsidRPr="00DB2BDE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познание в субъект — субъектных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отношениях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>, то любознательность в свою очередь способствует продуктивности данного познания. Социальный интеллект обеспечивает понимание поступков и действий людей. Социальный интеллект является фактором социальной адаптации личности, а успешная адаптация ведет к снижению невротизации личности и к росту личностных достижений. Социальный интеллект позволяет самому человеку оценивать собственные достоинства и недостатки, а так же является необходимым условием эффективного межличностного взаимодействия</w:t>
      </w:r>
      <w:r w:rsidRPr="00DB2BDE">
        <w:rPr>
          <w:rFonts w:ascii="Times New Roman" w:hAnsi="Times New Roman" w:cs="Times New Roman"/>
          <w:sz w:val="28"/>
          <w:szCs w:val="28"/>
        </w:rPr>
        <w:t>.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 Таким образом, вопрос развития социального и эмоционального интеллекта у детей дошкольного возраста является приоритетным при организации и реализации образовательного процесса.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Для решения данной проблемы необходимо создать соответствующие условия, организовать предметную среду.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1. Уголки уединения. </w:t>
      </w:r>
    </w:p>
    <w:p w:rsidR="00DB2BDE" w:rsidRP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BDE">
        <w:rPr>
          <w:rFonts w:ascii="Times New Roman" w:hAnsi="Times New Roman" w:cs="Times New Roman"/>
          <w:sz w:val="28"/>
          <w:szCs w:val="28"/>
        </w:rPr>
        <w:t>Это то место в группе, где ребенок может «спрятаться» от внешнего мира, скрыть свои эмоции от других. Снять напряжение может помочь «подушка</w:t>
      </w:r>
      <w:r w:rsidRPr="00DB2BDE">
        <w:rPr>
          <w:rFonts w:ascii="Times New Roman" w:hAnsi="Times New Roman" w:cs="Times New Roman"/>
          <w:sz w:val="28"/>
          <w:szCs w:val="28"/>
        </w:rPr>
        <w:t xml:space="preserve"> </w:t>
      </w:r>
      <w:r w:rsidRPr="00DB2BDE">
        <w:rPr>
          <w:rFonts w:ascii="Times New Roman" w:hAnsi="Times New Roman" w:cs="Times New Roman"/>
          <w:sz w:val="28"/>
          <w:szCs w:val="28"/>
        </w:rPr>
        <w:t xml:space="preserve">подружка» или большая мягкая игрушка, с которой ребенок может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 обниматься. А выплеснуть накопившуюся энергию помогают «подушка</w:t>
      </w:r>
      <w:r w:rsidRPr="00DB2BD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B2BDE">
        <w:rPr>
          <w:rFonts w:ascii="Times New Roman" w:hAnsi="Times New Roman" w:cs="Times New Roman"/>
          <w:sz w:val="28"/>
          <w:szCs w:val="28"/>
        </w:rPr>
        <w:t>побитушка</w:t>
      </w:r>
      <w:proofErr w:type="spellEnd"/>
      <w:r w:rsidRPr="00DB2BDE">
        <w:rPr>
          <w:rFonts w:ascii="Times New Roman" w:hAnsi="Times New Roman" w:cs="Times New Roman"/>
          <w:sz w:val="28"/>
          <w:szCs w:val="28"/>
        </w:rPr>
        <w:t>» и «коврик злости».</w:t>
      </w:r>
    </w:p>
    <w:p w:rsidR="00DB2BDE" w:rsidRP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 2. Игры на развитие навыков социального взаимодействия. </w:t>
      </w:r>
    </w:p>
    <w:p w:rsidR="00DB2BDE" w:rsidRPr="00DB2BDE" w:rsidRDefault="00DB2BDE" w:rsidP="00DB2BD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b/>
          <w:sz w:val="28"/>
          <w:szCs w:val="28"/>
        </w:rPr>
        <w:t xml:space="preserve">ИГРА «Мост дружбы»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Цель: развитие </w:t>
      </w:r>
      <w:proofErr w:type="spellStart"/>
      <w:r w:rsidRPr="00DB2BDE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DB2BDE">
        <w:rPr>
          <w:rFonts w:ascii="Times New Roman" w:hAnsi="Times New Roman" w:cs="Times New Roman"/>
          <w:sz w:val="28"/>
          <w:szCs w:val="28"/>
        </w:rPr>
        <w:t xml:space="preserve"> детей, преодоление нерешительности, скованности у застенчивых детей. Развитие положительного отношения к себе.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Ход игры: Педагог показывает детям мяч (клубок ниток, игрушку и т. д.) и говорит: «Ребята, это мост дружбы. Давайте попробуем удержать этот мост нашими лбами. При этом будем говорить друг другу что-нибудь приятное (например, ты — замечательный, ты — веселый, мы — дружим и радуемся). </w:t>
      </w:r>
    </w:p>
    <w:p w:rsidR="00DB2BDE" w:rsidRPr="00DB2BDE" w:rsidRDefault="00DB2BDE" w:rsidP="00DB2BD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b/>
          <w:sz w:val="28"/>
          <w:szCs w:val="28"/>
        </w:rPr>
        <w:t xml:space="preserve">ИГРА «Люблю— </w:t>
      </w:r>
      <w:proofErr w:type="gramStart"/>
      <w:r w:rsidRPr="00DB2BDE">
        <w:rPr>
          <w:rFonts w:ascii="Times New Roman" w:hAnsi="Times New Roman" w:cs="Times New Roman"/>
          <w:b/>
          <w:sz w:val="28"/>
          <w:szCs w:val="28"/>
        </w:rPr>
        <w:t>не</w:t>
      </w:r>
      <w:proofErr w:type="gramEnd"/>
      <w:r w:rsidRPr="00DB2BDE">
        <w:rPr>
          <w:rFonts w:ascii="Times New Roman" w:hAnsi="Times New Roman" w:cs="Times New Roman"/>
          <w:b/>
          <w:sz w:val="28"/>
          <w:szCs w:val="28"/>
        </w:rPr>
        <w:t xml:space="preserve"> люблю»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Цель: развитие способности учитывать интересы и чувства других.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Ход игры: Дети стоят в кругу. Педагог (ведущим может быть и ребенок) передает по часовой стрелке мяч и говорит: «Я не люблю, когда дети ссорятся». Следующий должен предложить свой вариант «Я не люблю…». Против часовой стрелки игра продолжается «Я люблю…».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>3. Островок примирения.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 Немаловажный атрибут зоны эмоциональной разгрузки - это «Островок примирения», целью которого является научить детей разнообразным способам примирения после ссоры – «Скамейка – </w:t>
      </w:r>
      <w:proofErr w:type="spellStart"/>
      <w:r w:rsidRPr="00DB2BDE"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 w:rsidRPr="00DB2BDE">
        <w:rPr>
          <w:rFonts w:ascii="Times New Roman" w:hAnsi="Times New Roman" w:cs="Times New Roman"/>
          <w:sz w:val="28"/>
          <w:szCs w:val="28"/>
        </w:rPr>
        <w:t>», «Футболка дружбы» и «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Кубик–рукопожатия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». Поссорившиеся дети могут самостоятельно использовать их для примирения, зачитывая разученные стихи - </w:t>
      </w:r>
      <w:proofErr w:type="spellStart"/>
      <w:r w:rsidRPr="00DB2BDE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DB2BDE">
        <w:rPr>
          <w:rFonts w:ascii="Times New Roman" w:hAnsi="Times New Roman" w:cs="Times New Roman"/>
          <w:sz w:val="28"/>
          <w:szCs w:val="28"/>
        </w:rPr>
        <w:t xml:space="preserve">. Многие из них, нам, взрослым, знакомы с детства.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4. Предметно - пространственная среда.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Это атмосфера, которая способствует созданию психологического комфорта и эмоционального благополучия, свободной, творческой и активной личности. А посредством модернизации </w:t>
      </w:r>
      <w:proofErr w:type="spellStart"/>
      <w:r w:rsidRPr="00DB2BDE">
        <w:rPr>
          <w:rFonts w:ascii="Times New Roman" w:hAnsi="Times New Roman" w:cs="Times New Roman"/>
          <w:sz w:val="28"/>
          <w:szCs w:val="28"/>
        </w:rPr>
        <w:t>предметноразвивающей</w:t>
      </w:r>
      <w:proofErr w:type="spellEnd"/>
      <w:r w:rsidRPr="00DB2BDE">
        <w:rPr>
          <w:rFonts w:ascii="Times New Roman" w:hAnsi="Times New Roman" w:cs="Times New Roman"/>
          <w:sz w:val="28"/>
          <w:szCs w:val="28"/>
        </w:rPr>
        <w:t xml:space="preserve"> среды создаются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 xml:space="preserve">условия, способствующие развитию произвольной </w:t>
      </w:r>
      <w:proofErr w:type="spellStart"/>
      <w:r w:rsidRPr="00DB2BD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B2BDE">
        <w:rPr>
          <w:rFonts w:ascii="Times New Roman" w:hAnsi="Times New Roman" w:cs="Times New Roman"/>
          <w:sz w:val="28"/>
          <w:szCs w:val="28"/>
        </w:rPr>
        <w:t xml:space="preserve"> эмоционального состояния детей и способствует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 развитию коммуникативной компетентности детей.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Развитию социального интеллекта способствуют любые </w:t>
      </w:r>
      <w:proofErr w:type="spellStart"/>
      <w:r w:rsidRPr="00DB2BDE">
        <w:rPr>
          <w:rFonts w:ascii="Times New Roman" w:hAnsi="Times New Roman" w:cs="Times New Roman"/>
          <w:sz w:val="28"/>
          <w:szCs w:val="28"/>
        </w:rPr>
        <w:t>сюжетноролевые</w:t>
      </w:r>
      <w:proofErr w:type="spellEnd"/>
      <w:r w:rsidRPr="00DB2BDE">
        <w:rPr>
          <w:rFonts w:ascii="Times New Roman" w:hAnsi="Times New Roman" w:cs="Times New Roman"/>
          <w:sz w:val="28"/>
          <w:szCs w:val="28"/>
        </w:rPr>
        <w:t xml:space="preserve"> игры, так как в них всегда отражаются те или иные социальные взаимоотношения (родственные, социально-ролевые). </w:t>
      </w:r>
    </w:p>
    <w:p w:rsidR="00DB2BDE" w:rsidRPr="00DB2BDE" w:rsidRDefault="00DB2BDE" w:rsidP="00DB2BD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b/>
          <w:sz w:val="28"/>
          <w:szCs w:val="28"/>
        </w:rPr>
        <w:t xml:space="preserve">«Магазин игрушек».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Цель: развитие социальных контактов, умений разрешать конфликты. </w:t>
      </w:r>
    </w:p>
    <w:p w:rsid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BDE">
        <w:rPr>
          <w:rFonts w:ascii="Times New Roman" w:hAnsi="Times New Roman" w:cs="Times New Roman"/>
          <w:sz w:val="28"/>
          <w:szCs w:val="28"/>
        </w:rPr>
        <w:t xml:space="preserve">Ход игры: Дети делятся на две группы — «покупатели» и «игрушки». Последние загадывают, какой игрушкой будет каждый из них, и принимают позы, характерные для них. Покупатели подходят к ним и спрашивают: «Что это за игрушка?» Услышав вопрос, игрушки начинают двигаться, совершая характерные для нее действия. Покупатель должен догадаться, какую игрушку ему показывают. Не </w:t>
      </w:r>
      <w:proofErr w:type="gramStart"/>
      <w:r w:rsidRPr="00DB2BDE">
        <w:rPr>
          <w:rFonts w:ascii="Times New Roman" w:hAnsi="Times New Roman" w:cs="Times New Roman"/>
          <w:sz w:val="28"/>
          <w:szCs w:val="28"/>
        </w:rPr>
        <w:t>догадавшийся</w:t>
      </w:r>
      <w:proofErr w:type="gramEnd"/>
      <w:r w:rsidRPr="00DB2BDE">
        <w:rPr>
          <w:rFonts w:ascii="Times New Roman" w:hAnsi="Times New Roman" w:cs="Times New Roman"/>
          <w:sz w:val="28"/>
          <w:szCs w:val="28"/>
        </w:rPr>
        <w:t xml:space="preserve">, уходит без покупки. </w:t>
      </w:r>
    </w:p>
    <w:p w:rsidR="008425AF" w:rsidRPr="00DB2BDE" w:rsidRDefault="00DB2BDE" w:rsidP="00DB2B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BDE">
        <w:rPr>
          <w:rFonts w:ascii="Times New Roman" w:hAnsi="Times New Roman" w:cs="Times New Roman"/>
          <w:sz w:val="28"/>
          <w:szCs w:val="28"/>
        </w:rPr>
        <w:t>Таким образом, согласно Л. С. Выготскому, основное в образовании дошкольников — это организация их собственного опыта, в данном случае, социально-коммуникативного.</w:t>
      </w:r>
    </w:p>
    <w:sectPr w:rsidR="008425AF" w:rsidRPr="00DB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DE"/>
    <w:rsid w:val="008425AF"/>
    <w:rsid w:val="00DB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BDE"/>
    <w:rPr>
      <w:b/>
      <w:bCs/>
    </w:rPr>
  </w:style>
  <w:style w:type="paragraph" w:styleId="a5">
    <w:name w:val="List Paragraph"/>
    <w:basedOn w:val="a"/>
    <w:uiPriority w:val="34"/>
    <w:qFormat/>
    <w:rsid w:val="00DB2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BDE"/>
    <w:rPr>
      <w:b/>
      <w:bCs/>
    </w:rPr>
  </w:style>
  <w:style w:type="paragraph" w:styleId="a5">
    <w:name w:val="List Paragraph"/>
    <w:basedOn w:val="a"/>
    <w:uiPriority w:val="34"/>
    <w:qFormat/>
    <w:rsid w:val="00DB2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902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2021-09-03T16:59:00Z</dcterms:created>
  <dcterms:modified xsi:type="dcterms:W3CDTF">2021-09-03T17:08:00Z</dcterms:modified>
</cp:coreProperties>
</file>